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1" w:rsidRPr="00AF0D0A" w:rsidRDefault="00AF0D0A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E0721A">
          <w:rPr>
            <w:rStyle w:val="a3"/>
            <w:rFonts w:ascii="Times New Roman" w:hAnsi="Times New Roman" w:cs="Times New Roman"/>
            <w:sz w:val="36"/>
            <w:szCs w:val="36"/>
          </w:rPr>
          <w:t>http://publication.pravo.gov.ru/Document/View/0001202303220006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ссылка для скачивания Приказа</w:t>
      </w:r>
    </w:p>
    <w:sectPr w:rsidR="00A63381" w:rsidRPr="00AF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F0D0A"/>
    <w:rsid w:val="00A63381"/>
    <w:rsid w:val="00A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322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3</cp:revision>
  <dcterms:created xsi:type="dcterms:W3CDTF">2024-02-01T05:09:00Z</dcterms:created>
  <dcterms:modified xsi:type="dcterms:W3CDTF">2024-02-01T05:10:00Z</dcterms:modified>
</cp:coreProperties>
</file>